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972E" w14:textId="18FB0C47" w:rsidR="004F3F18" w:rsidRDefault="00394C80" w:rsidP="00805A97">
      <w:pPr>
        <w:spacing w:after="0"/>
        <w:jc w:val="both"/>
        <w:rPr>
          <w:rFonts w:ascii="Cambria" w:hAnsi="Cambria" w:cs="Times New Roman"/>
        </w:rPr>
      </w:pPr>
      <w:r w:rsidRPr="0079471A">
        <w:rPr>
          <w:rFonts w:ascii="Cambria" w:hAnsi="Cambria" w:cs="Times New Roman"/>
        </w:rPr>
        <w:t xml:space="preserve">Na temelju članka </w:t>
      </w:r>
      <w:r w:rsidR="0079471A" w:rsidRPr="0079471A">
        <w:rPr>
          <w:rFonts w:ascii="Cambria" w:hAnsi="Cambria" w:cs="Times New Roman"/>
        </w:rPr>
        <w:t>18</w:t>
      </w:r>
      <w:r w:rsidR="00EF6494" w:rsidRPr="0079471A">
        <w:rPr>
          <w:rFonts w:ascii="Cambria" w:hAnsi="Cambria" w:cs="Times New Roman"/>
        </w:rPr>
        <w:t>.</w:t>
      </w:r>
      <w:r w:rsidR="0079471A" w:rsidRPr="0079471A">
        <w:rPr>
          <w:rFonts w:ascii="Cambria" w:hAnsi="Cambria" w:cs="Times New Roman"/>
        </w:rPr>
        <w:t xml:space="preserve">, </w:t>
      </w:r>
      <w:r w:rsidR="00EF6494" w:rsidRPr="0079471A">
        <w:rPr>
          <w:rFonts w:ascii="Cambria" w:hAnsi="Cambria" w:cs="Times New Roman"/>
        </w:rPr>
        <w:t xml:space="preserve">a u svezi sa člankom </w:t>
      </w:r>
      <w:r w:rsidRPr="0079471A">
        <w:rPr>
          <w:rFonts w:ascii="Cambria" w:hAnsi="Cambria" w:cs="Times New Roman"/>
        </w:rPr>
        <w:t>1</w:t>
      </w:r>
      <w:r w:rsidR="0079471A" w:rsidRPr="0079471A">
        <w:rPr>
          <w:rFonts w:ascii="Cambria" w:hAnsi="Cambria" w:cs="Times New Roman"/>
        </w:rPr>
        <w:t>22</w:t>
      </w:r>
      <w:r w:rsidRPr="0079471A">
        <w:rPr>
          <w:rFonts w:ascii="Cambria" w:hAnsi="Cambria" w:cs="Times New Roman"/>
        </w:rPr>
        <w:t>. Zakona</w:t>
      </w:r>
      <w:r w:rsidRPr="00F52DD2">
        <w:rPr>
          <w:rFonts w:ascii="Cambria" w:hAnsi="Cambria" w:cs="Times New Roman"/>
        </w:rPr>
        <w:t xml:space="preserve"> o </w:t>
      </w:r>
      <w:r w:rsidR="00EF6494" w:rsidRPr="00F52DD2">
        <w:rPr>
          <w:rFonts w:ascii="Cambria" w:hAnsi="Cambria" w:cs="Times New Roman"/>
        </w:rPr>
        <w:t xml:space="preserve">proračunu („Narodne novine“ broj </w:t>
      </w:r>
      <w:r w:rsidR="0079471A">
        <w:rPr>
          <w:rFonts w:ascii="Cambria" w:hAnsi="Cambria" w:cs="Times New Roman"/>
        </w:rPr>
        <w:t>144</w:t>
      </w:r>
      <w:r w:rsidR="00EF6494" w:rsidRPr="00F52DD2">
        <w:rPr>
          <w:rFonts w:ascii="Cambria" w:hAnsi="Cambria" w:cs="Times New Roman"/>
        </w:rPr>
        <w:t>/</w:t>
      </w:r>
      <w:r w:rsidR="0079471A">
        <w:rPr>
          <w:rFonts w:ascii="Cambria" w:hAnsi="Cambria" w:cs="Times New Roman"/>
        </w:rPr>
        <w:t>21</w:t>
      </w:r>
      <w:r w:rsidRPr="00F52DD2">
        <w:rPr>
          <w:rFonts w:ascii="Cambria" w:hAnsi="Cambria" w:cs="Times New Roman"/>
        </w:rPr>
        <w:t xml:space="preserve">) i čl. 32. Statuta Općine Sveti Filip i Jakov („Službeni glasnik Općine Sveti Filip i Jakov“ br. </w:t>
      </w:r>
      <w:r w:rsidR="00EF6494" w:rsidRPr="00F52DD2">
        <w:rPr>
          <w:rFonts w:ascii="Cambria" w:hAnsi="Cambria" w:cs="Times New Roman"/>
        </w:rPr>
        <w:t xml:space="preserve">2/14 – pročišćeni tekst, </w:t>
      </w:r>
      <w:r w:rsidR="000500E4" w:rsidRPr="00F52DD2">
        <w:rPr>
          <w:rFonts w:ascii="Cambria" w:hAnsi="Cambria" w:cs="Times New Roman"/>
        </w:rPr>
        <w:t>6</w:t>
      </w:r>
      <w:r w:rsidR="000500E4" w:rsidRPr="0079471A">
        <w:rPr>
          <w:rFonts w:ascii="Cambria" w:hAnsi="Cambria" w:cs="Times New Roman"/>
        </w:rPr>
        <w:t>/14</w:t>
      </w:r>
      <w:r w:rsidR="0079471A" w:rsidRPr="0079471A">
        <w:rPr>
          <w:rFonts w:ascii="Cambria" w:hAnsi="Cambria" w:cs="Times New Roman"/>
        </w:rPr>
        <w:t>,</w:t>
      </w:r>
      <w:r w:rsidR="00EF6494" w:rsidRPr="0079471A">
        <w:rPr>
          <w:rFonts w:ascii="Cambria" w:hAnsi="Cambria" w:cs="Times New Roman"/>
        </w:rPr>
        <w:t xml:space="preserve"> 1/18</w:t>
      </w:r>
      <w:r w:rsidR="0079471A" w:rsidRPr="0079471A">
        <w:rPr>
          <w:rFonts w:ascii="Cambria" w:hAnsi="Cambria" w:cs="Times New Roman"/>
        </w:rPr>
        <w:t>, 1/20 i 2/21),</w:t>
      </w:r>
      <w:r w:rsidRPr="0079471A">
        <w:rPr>
          <w:rFonts w:ascii="Cambria" w:hAnsi="Cambria" w:cs="Times New Roman"/>
        </w:rPr>
        <w:t>) Općinsko</w:t>
      </w:r>
      <w:r w:rsidRPr="00F52DD2">
        <w:rPr>
          <w:rFonts w:ascii="Cambria" w:hAnsi="Cambria" w:cs="Times New Roman"/>
        </w:rPr>
        <w:t xml:space="preserve"> vijeće Općine Sveti Filip i Jakov, </w:t>
      </w:r>
      <w:r w:rsidR="00805A97" w:rsidRPr="00805A97">
        <w:rPr>
          <w:rFonts w:ascii="Cambria" w:hAnsi="Cambria" w:cs="Times New Roman"/>
        </w:rPr>
        <w:t xml:space="preserve">na </w:t>
      </w:r>
      <w:r w:rsidR="004C75D8">
        <w:rPr>
          <w:rFonts w:ascii="Cambria" w:hAnsi="Cambria" w:cs="Times New Roman"/>
        </w:rPr>
        <w:t>-----</w:t>
      </w:r>
      <w:r w:rsidR="00805A97" w:rsidRPr="00805A97">
        <w:rPr>
          <w:rFonts w:ascii="Cambria" w:hAnsi="Cambria" w:cs="Times New Roman"/>
        </w:rPr>
        <w:t xml:space="preserve">. sjednici održanoj dana </w:t>
      </w:r>
      <w:r w:rsidR="004C75D8">
        <w:rPr>
          <w:rFonts w:ascii="Cambria" w:hAnsi="Cambria" w:cs="Times New Roman"/>
        </w:rPr>
        <w:t>---</w:t>
      </w:r>
      <w:r w:rsidR="00805A97" w:rsidRPr="00805A97">
        <w:rPr>
          <w:rFonts w:ascii="Cambria" w:hAnsi="Cambria" w:cs="Times New Roman"/>
        </w:rPr>
        <w:t xml:space="preserve"> 202</w:t>
      </w:r>
      <w:r w:rsidR="004C75D8">
        <w:rPr>
          <w:rFonts w:ascii="Cambria" w:hAnsi="Cambria" w:cs="Times New Roman"/>
        </w:rPr>
        <w:t>4</w:t>
      </w:r>
      <w:r w:rsidR="00805A97" w:rsidRPr="00805A97">
        <w:rPr>
          <w:rFonts w:ascii="Cambria" w:hAnsi="Cambria" w:cs="Times New Roman"/>
        </w:rPr>
        <w:t>. godine donosi</w:t>
      </w:r>
    </w:p>
    <w:p w14:paraId="339E1A98" w14:textId="77777777" w:rsidR="00805A97" w:rsidRDefault="00805A97" w:rsidP="00805A97">
      <w:pPr>
        <w:spacing w:after="0"/>
        <w:jc w:val="both"/>
        <w:rPr>
          <w:rFonts w:ascii="Cambria" w:hAnsi="Cambria" w:cs="Times New Roman"/>
          <w:b/>
        </w:rPr>
      </w:pPr>
    </w:p>
    <w:p w14:paraId="55AEA83C" w14:textId="77777777" w:rsidR="00394C80" w:rsidRPr="00F52DD2" w:rsidRDefault="00EF6494" w:rsidP="00F52DD2">
      <w:pPr>
        <w:spacing w:before="240" w:after="0"/>
        <w:contextualSpacing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>ODLUKU</w:t>
      </w:r>
    </w:p>
    <w:p w14:paraId="2878EE8C" w14:textId="523212B6" w:rsidR="005C7C9E" w:rsidRPr="00F52DD2" w:rsidRDefault="005C7C9E" w:rsidP="00F52DD2">
      <w:pPr>
        <w:spacing w:before="240" w:after="0"/>
        <w:contextualSpacing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 xml:space="preserve">o </w:t>
      </w:r>
      <w:r w:rsidR="004C75D8">
        <w:rPr>
          <w:rFonts w:ascii="Cambria" w:hAnsi="Cambria" w:cs="Times New Roman"/>
          <w:b/>
        </w:rPr>
        <w:t>1</w:t>
      </w:r>
      <w:r w:rsidRPr="00F52DD2">
        <w:rPr>
          <w:rFonts w:ascii="Cambria" w:hAnsi="Cambria" w:cs="Times New Roman"/>
          <w:b/>
        </w:rPr>
        <w:t>. izmjenama i dopunama</w:t>
      </w:r>
    </w:p>
    <w:p w14:paraId="42644827" w14:textId="5E9F4F27" w:rsidR="00F52DD2" w:rsidRDefault="005C7C9E" w:rsidP="00F52DD2">
      <w:pPr>
        <w:spacing w:before="240" w:after="0"/>
        <w:contextualSpacing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>Odluke o izvršavanju proračuna Općine Sveti Filip i Jakov za 202</w:t>
      </w:r>
      <w:r w:rsidR="004C75D8">
        <w:rPr>
          <w:rFonts w:ascii="Cambria" w:hAnsi="Cambria" w:cs="Times New Roman"/>
          <w:b/>
        </w:rPr>
        <w:t>4</w:t>
      </w:r>
      <w:r w:rsidRPr="00F52DD2">
        <w:rPr>
          <w:rFonts w:ascii="Cambria" w:hAnsi="Cambria" w:cs="Times New Roman"/>
          <w:b/>
        </w:rPr>
        <w:t>. godinu</w:t>
      </w:r>
    </w:p>
    <w:p w14:paraId="1C30CB19" w14:textId="77777777" w:rsidR="004F3F18" w:rsidRDefault="004F3F18" w:rsidP="00F52DD2">
      <w:pPr>
        <w:spacing w:after="0"/>
        <w:jc w:val="center"/>
        <w:rPr>
          <w:rFonts w:ascii="Cambria" w:hAnsi="Cambria" w:cs="Times New Roman"/>
          <w:b/>
        </w:rPr>
      </w:pPr>
    </w:p>
    <w:p w14:paraId="16EC4A23" w14:textId="77777777" w:rsidR="004F3F18" w:rsidRPr="004F3F18" w:rsidRDefault="004F3F18" w:rsidP="004F3F18">
      <w:pPr>
        <w:spacing w:after="0"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>Članak 1.</w:t>
      </w:r>
    </w:p>
    <w:p w14:paraId="01E4E235" w14:textId="162C8947" w:rsidR="004F3F18" w:rsidRPr="00507A5D" w:rsidRDefault="004F3F18" w:rsidP="004F3F18">
      <w:pPr>
        <w:spacing w:after="0"/>
        <w:jc w:val="both"/>
        <w:rPr>
          <w:rFonts w:ascii="Cambria" w:hAnsi="Cambria" w:cs="Times New Roman"/>
        </w:rPr>
      </w:pPr>
      <w:r w:rsidRPr="00F52DD2">
        <w:rPr>
          <w:rFonts w:ascii="Cambria" w:hAnsi="Cambria" w:cs="Times New Roman"/>
        </w:rPr>
        <w:t>U Odluci o izvršavanju Proračuna Općine Sveti Filip i Jakov za 202</w:t>
      </w:r>
      <w:r w:rsidR="004C75D8">
        <w:rPr>
          <w:rFonts w:ascii="Cambria" w:hAnsi="Cambria" w:cs="Times New Roman"/>
        </w:rPr>
        <w:t>4</w:t>
      </w:r>
      <w:r w:rsidRPr="00F52DD2">
        <w:rPr>
          <w:rFonts w:ascii="Cambria" w:hAnsi="Cambria" w:cs="Times New Roman"/>
        </w:rPr>
        <w:t xml:space="preserve">. godinu </w:t>
      </w:r>
      <w:r w:rsidRPr="00507A5D">
        <w:rPr>
          <w:rFonts w:ascii="Cambria" w:hAnsi="Cambria" w:cs="Times New Roman"/>
        </w:rPr>
        <w:t xml:space="preserve">(„Službeni glasnik Općine Sveti Filip i Jakov“ broj: </w:t>
      </w:r>
      <w:r w:rsidR="004C75D8">
        <w:rPr>
          <w:rFonts w:ascii="Cambria" w:hAnsi="Cambria" w:cs="Times New Roman"/>
        </w:rPr>
        <w:t>13</w:t>
      </w:r>
      <w:r w:rsidR="00507A5D" w:rsidRPr="00507A5D">
        <w:rPr>
          <w:rFonts w:ascii="Cambria" w:hAnsi="Cambria" w:cs="Times New Roman"/>
        </w:rPr>
        <w:t>/23</w:t>
      </w:r>
      <w:r w:rsidRPr="00507A5D">
        <w:rPr>
          <w:rFonts w:ascii="Cambria" w:hAnsi="Cambria" w:cs="Times New Roman"/>
        </w:rPr>
        <w:t>) mijenja se članak 5. na način da isti sada glasi:</w:t>
      </w:r>
    </w:p>
    <w:p w14:paraId="44C6B54A" w14:textId="77777777" w:rsidR="004F3F18" w:rsidRPr="00507A5D" w:rsidRDefault="004F3F18" w:rsidP="004F3F18">
      <w:pPr>
        <w:contextualSpacing/>
        <w:jc w:val="center"/>
        <w:rPr>
          <w:rFonts w:ascii="Cambria" w:hAnsi="Cambria" w:cs="Times New Roman"/>
          <w:b/>
        </w:rPr>
      </w:pPr>
      <w:r w:rsidRPr="00507A5D">
        <w:rPr>
          <w:rFonts w:ascii="Cambria" w:hAnsi="Cambria" w:cs="Times New Roman"/>
          <w:b/>
        </w:rPr>
        <w:t>„Članak 5.</w:t>
      </w:r>
    </w:p>
    <w:p w14:paraId="1625ADE8" w14:textId="01AE59AB" w:rsidR="004F3F18" w:rsidRDefault="004F3F18" w:rsidP="004F3F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A5D">
        <w:rPr>
          <w:rFonts w:ascii="Times New Roman" w:hAnsi="Times New Roman" w:cs="Times New Roman"/>
          <w:sz w:val="24"/>
          <w:szCs w:val="24"/>
        </w:rPr>
        <w:t>Ukoliko tijekom proračunske godine dođe do znatnijeg odstupanja u izvršenju Proračuna, Općinski načelnik Općine Sveti Filip i Jakov može predložiti te donijeti Prijedlog izmjena i dopuna Proračuna za 202</w:t>
      </w:r>
      <w:r w:rsidR="004C75D8">
        <w:rPr>
          <w:rFonts w:ascii="Times New Roman" w:hAnsi="Times New Roman" w:cs="Times New Roman"/>
          <w:sz w:val="24"/>
          <w:szCs w:val="24"/>
        </w:rPr>
        <w:t>4</w:t>
      </w:r>
      <w:r w:rsidRPr="00507A5D">
        <w:rPr>
          <w:rFonts w:ascii="Times New Roman" w:hAnsi="Times New Roman" w:cs="Times New Roman"/>
          <w:sz w:val="24"/>
          <w:szCs w:val="24"/>
        </w:rPr>
        <w:t xml:space="preserve">. godinu a koje konačno usvaja Općinsko vijeće Općine Sveti Filip i Jakov. </w:t>
      </w:r>
      <w:r w:rsidR="000D3121" w:rsidRPr="000D3121">
        <w:rPr>
          <w:rFonts w:ascii="Times New Roman" w:hAnsi="Times New Roman" w:cs="Times New Roman"/>
          <w:sz w:val="24"/>
          <w:szCs w:val="24"/>
        </w:rPr>
        <w:t>Planirani manjak za pokriće u 202</w:t>
      </w:r>
      <w:r w:rsidR="004C75D8">
        <w:rPr>
          <w:rFonts w:ascii="Times New Roman" w:hAnsi="Times New Roman" w:cs="Times New Roman"/>
          <w:sz w:val="24"/>
          <w:szCs w:val="24"/>
        </w:rPr>
        <w:t>4</w:t>
      </w:r>
      <w:r w:rsidR="000D3121" w:rsidRPr="000D3121">
        <w:rPr>
          <w:rFonts w:ascii="Times New Roman" w:hAnsi="Times New Roman" w:cs="Times New Roman"/>
          <w:sz w:val="24"/>
          <w:szCs w:val="24"/>
        </w:rPr>
        <w:t xml:space="preserve">. godini </w:t>
      </w:r>
      <w:r w:rsidR="000D3121" w:rsidRPr="006F376D">
        <w:rPr>
          <w:rFonts w:ascii="Times New Roman" w:hAnsi="Times New Roman" w:cs="Times New Roman"/>
          <w:sz w:val="24"/>
          <w:szCs w:val="24"/>
        </w:rPr>
        <w:t>iznosi 2</w:t>
      </w:r>
      <w:r w:rsidR="006F376D" w:rsidRPr="006F376D">
        <w:rPr>
          <w:rFonts w:ascii="Times New Roman" w:hAnsi="Times New Roman" w:cs="Times New Roman"/>
          <w:sz w:val="24"/>
          <w:szCs w:val="24"/>
        </w:rPr>
        <w:t>81</w:t>
      </w:r>
      <w:r w:rsidR="000D3121" w:rsidRPr="006F376D">
        <w:rPr>
          <w:rFonts w:ascii="Times New Roman" w:hAnsi="Times New Roman" w:cs="Times New Roman"/>
          <w:sz w:val="24"/>
          <w:szCs w:val="24"/>
        </w:rPr>
        <w:t>.</w:t>
      </w:r>
      <w:r w:rsidR="006F376D" w:rsidRPr="006F376D">
        <w:rPr>
          <w:rFonts w:ascii="Times New Roman" w:hAnsi="Times New Roman" w:cs="Times New Roman"/>
          <w:sz w:val="24"/>
          <w:szCs w:val="24"/>
        </w:rPr>
        <w:t>689</w:t>
      </w:r>
      <w:r w:rsidR="000D3121" w:rsidRPr="006F376D">
        <w:rPr>
          <w:rFonts w:ascii="Times New Roman" w:hAnsi="Times New Roman" w:cs="Times New Roman"/>
          <w:sz w:val="24"/>
          <w:szCs w:val="24"/>
        </w:rPr>
        <w:t>,</w:t>
      </w:r>
      <w:r w:rsidR="006F376D" w:rsidRPr="006F376D">
        <w:rPr>
          <w:rFonts w:ascii="Times New Roman" w:hAnsi="Times New Roman" w:cs="Times New Roman"/>
          <w:sz w:val="24"/>
          <w:szCs w:val="24"/>
        </w:rPr>
        <w:t>59</w:t>
      </w:r>
      <w:r w:rsidR="000D3121" w:rsidRPr="006F376D">
        <w:rPr>
          <w:rFonts w:ascii="Times New Roman" w:hAnsi="Times New Roman" w:cs="Times New Roman"/>
          <w:sz w:val="24"/>
          <w:szCs w:val="24"/>
        </w:rPr>
        <w:t xml:space="preserve"> eura</w:t>
      </w:r>
      <w:r w:rsidR="000D3121" w:rsidRPr="000D3121">
        <w:rPr>
          <w:rFonts w:ascii="Times New Roman" w:hAnsi="Times New Roman" w:cs="Times New Roman"/>
          <w:sz w:val="24"/>
          <w:szCs w:val="24"/>
        </w:rPr>
        <w:t>. Ostvarena razlika prema planiranom manjku na dan 31.12.202</w:t>
      </w:r>
      <w:r w:rsidR="004C75D8">
        <w:rPr>
          <w:rFonts w:ascii="Times New Roman" w:hAnsi="Times New Roman" w:cs="Times New Roman"/>
          <w:sz w:val="24"/>
          <w:szCs w:val="24"/>
        </w:rPr>
        <w:t>3</w:t>
      </w:r>
      <w:r w:rsidR="000D3121" w:rsidRPr="000D3121">
        <w:rPr>
          <w:rFonts w:ascii="Times New Roman" w:hAnsi="Times New Roman" w:cs="Times New Roman"/>
          <w:sz w:val="24"/>
          <w:szCs w:val="24"/>
        </w:rPr>
        <w:t>. godine pokriti će se sukcesivno u 202</w:t>
      </w:r>
      <w:r w:rsidR="000D3121">
        <w:rPr>
          <w:rFonts w:ascii="Times New Roman" w:hAnsi="Times New Roman" w:cs="Times New Roman"/>
          <w:sz w:val="24"/>
          <w:szCs w:val="24"/>
        </w:rPr>
        <w:t>4</w:t>
      </w:r>
      <w:r w:rsidR="000D3121" w:rsidRPr="000D3121">
        <w:rPr>
          <w:rFonts w:ascii="Times New Roman" w:hAnsi="Times New Roman" w:cs="Times New Roman"/>
          <w:sz w:val="24"/>
          <w:szCs w:val="24"/>
        </w:rPr>
        <w:t>. i 202</w:t>
      </w:r>
      <w:r w:rsidR="000D3121">
        <w:rPr>
          <w:rFonts w:ascii="Times New Roman" w:hAnsi="Times New Roman" w:cs="Times New Roman"/>
          <w:sz w:val="24"/>
          <w:szCs w:val="24"/>
        </w:rPr>
        <w:t>5</w:t>
      </w:r>
      <w:r w:rsidR="000D3121" w:rsidRPr="000D3121">
        <w:rPr>
          <w:rFonts w:ascii="Times New Roman" w:hAnsi="Times New Roman" w:cs="Times New Roman"/>
          <w:sz w:val="24"/>
          <w:szCs w:val="24"/>
        </w:rPr>
        <w:t>. godini prema planu pokrića manjka.</w:t>
      </w:r>
    </w:p>
    <w:p w14:paraId="3E8D557A" w14:textId="77777777" w:rsidR="004F3F18" w:rsidRDefault="004F3F18" w:rsidP="00F52DD2">
      <w:pPr>
        <w:spacing w:after="0"/>
        <w:jc w:val="center"/>
        <w:rPr>
          <w:rFonts w:ascii="Cambria" w:hAnsi="Cambria" w:cs="Times New Roman"/>
          <w:b/>
        </w:rPr>
      </w:pPr>
    </w:p>
    <w:p w14:paraId="4F150C00" w14:textId="77777777" w:rsidR="00F52DD2" w:rsidRPr="00F52DD2" w:rsidRDefault="00F52DD2" w:rsidP="00F52DD2">
      <w:pPr>
        <w:spacing w:after="0"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 xml:space="preserve">Članak </w:t>
      </w:r>
      <w:r w:rsidR="004F3F18">
        <w:rPr>
          <w:rFonts w:ascii="Cambria" w:hAnsi="Cambria" w:cs="Times New Roman"/>
          <w:b/>
        </w:rPr>
        <w:t>2</w:t>
      </w:r>
      <w:r w:rsidRPr="00F52DD2">
        <w:rPr>
          <w:rFonts w:ascii="Cambria" w:hAnsi="Cambria" w:cs="Times New Roman"/>
          <w:b/>
        </w:rPr>
        <w:t>.</w:t>
      </w:r>
    </w:p>
    <w:p w14:paraId="757A3E4E" w14:textId="5ACCB6D2" w:rsidR="00F52DD2" w:rsidRPr="00507A5D" w:rsidRDefault="00F52DD2" w:rsidP="00F52DD2">
      <w:pPr>
        <w:spacing w:after="0"/>
        <w:jc w:val="both"/>
        <w:rPr>
          <w:rFonts w:ascii="Cambria" w:hAnsi="Cambria" w:cs="Times New Roman"/>
        </w:rPr>
      </w:pPr>
      <w:r w:rsidRPr="00507A5D">
        <w:rPr>
          <w:rFonts w:ascii="Cambria" w:hAnsi="Cambria" w:cs="Times New Roman"/>
        </w:rPr>
        <w:t>U Odluci o izvršavanju Proračuna Općine Sveti Filip i Jakov za 202</w:t>
      </w:r>
      <w:r w:rsidR="004C75D8">
        <w:rPr>
          <w:rFonts w:ascii="Cambria" w:hAnsi="Cambria" w:cs="Times New Roman"/>
        </w:rPr>
        <w:t>4</w:t>
      </w:r>
      <w:r w:rsidRPr="00507A5D">
        <w:rPr>
          <w:rFonts w:ascii="Cambria" w:hAnsi="Cambria" w:cs="Times New Roman"/>
        </w:rPr>
        <w:t xml:space="preserve">. godinu („Službeni glasnik Općine Sveti Filip i Jakov“ broj: </w:t>
      </w:r>
      <w:r w:rsidR="004C75D8">
        <w:rPr>
          <w:rFonts w:ascii="Cambria" w:hAnsi="Cambria" w:cs="Times New Roman"/>
        </w:rPr>
        <w:t>13</w:t>
      </w:r>
      <w:r w:rsidRPr="00507A5D">
        <w:rPr>
          <w:rFonts w:ascii="Cambria" w:hAnsi="Cambria" w:cs="Times New Roman"/>
        </w:rPr>
        <w:t>/2</w:t>
      </w:r>
      <w:r w:rsidR="00507A5D" w:rsidRPr="00507A5D">
        <w:rPr>
          <w:rFonts w:ascii="Cambria" w:hAnsi="Cambria" w:cs="Times New Roman"/>
        </w:rPr>
        <w:t>3</w:t>
      </w:r>
      <w:r w:rsidRPr="00507A5D">
        <w:rPr>
          <w:rFonts w:ascii="Cambria" w:hAnsi="Cambria" w:cs="Times New Roman"/>
        </w:rPr>
        <w:t>) mijenja se članak 15. na način da isti sada glasi:</w:t>
      </w:r>
    </w:p>
    <w:p w14:paraId="6DB51C29" w14:textId="77777777" w:rsidR="004F3F18" w:rsidRPr="00507A5D" w:rsidRDefault="004F3F18" w:rsidP="004F3F18">
      <w:pPr>
        <w:contextualSpacing/>
        <w:jc w:val="center"/>
        <w:rPr>
          <w:rFonts w:ascii="Cambria" w:hAnsi="Cambria" w:cs="Times New Roman"/>
          <w:b/>
        </w:rPr>
      </w:pPr>
      <w:r w:rsidRPr="00507A5D">
        <w:rPr>
          <w:rFonts w:ascii="Cambria" w:hAnsi="Cambria" w:cs="Times New Roman"/>
          <w:b/>
        </w:rPr>
        <w:t>„Članak 15.</w:t>
      </w:r>
    </w:p>
    <w:p w14:paraId="58064B67" w14:textId="77777777" w:rsidR="00F52DD2" w:rsidRPr="00507A5D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eastAsia="Times New Roman" w:hAnsi="Cambria" w:cs="Times New Roman"/>
        </w:rPr>
        <w:t xml:space="preserve">„Pravna osoba čiji je osnivač i vlasnik Općina Sveti Filip i Jakov može se zadužiti samo uz suglasnost Općinskog vijeća, sukladno pozitivnim zakonskim propisima i općim aktima Općine. </w:t>
      </w:r>
    </w:p>
    <w:p w14:paraId="048787A9" w14:textId="77777777" w:rsidR="00F52DD2" w:rsidRPr="00507A5D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eastAsia="Times New Roman" w:hAnsi="Cambria" w:cs="Times New Roman"/>
        </w:rPr>
        <w:t>Dana jamstva uključuju se u opseg zaduženja Općine.</w:t>
      </w:r>
    </w:p>
    <w:p w14:paraId="5E6C1EAE" w14:textId="77777777" w:rsidR="00F52DD2" w:rsidRPr="00507A5D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eastAsia="Times New Roman" w:hAnsi="Cambria" w:cs="Times New Roman"/>
        </w:rPr>
        <w:t xml:space="preserve">Za izdavanje jamstva po kreditima tražitelja jamstva iz stavka 1. Ovog članaka , tražitelji jamstva su dužni dati Općini Sveti Filip i jakov zadužnice i mjenice glede osiguranja plaćanja jamčevine u slučaju aktiviranja jamstva. </w:t>
      </w:r>
    </w:p>
    <w:p w14:paraId="74E1F391" w14:textId="77777777" w:rsidR="00F52DD2" w:rsidRPr="00507A5D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eastAsia="Times New Roman" w:hAnsi="Cambria" w:cs="Times New Roman"/>
        </w:rPr>
        <w:t>Ovisno o procjeni, Općina može tražiti i druga sredstva osiguranja plaćanja.</w:t>
      </w:r>
    </w:p>
    <w:p w14:paraId="1B49F345" w14:textId="77777777" w:rsidR="00F52DD2" w:rsidRPr="00507A5D" w:rsidRDefault="00F52DD2" w:rsidP="00F52DD2">
      <w:pPr>
        <w:spacing w:after="0"/>
        <w:jc w:val="both"/>
        <w:rPr>
          <w:rFonts w:ascii="Cambria" w:eastAsia="Times New Roman" w:hAnsi="Cambria" w:cs="Times New Roman"/>
          <w:highlight w:val="yellow"/>
        </w:rPr>
      </w:pPr>
    </w:p>
    <w:p w14:paraId="7F065FA0" w14:textId="77777777" w:rsidR="00F52DD2" w:rsidRPr="00F52DD2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eastAsia="Times New Roman" w:hAnsi="Cambria" w:cs="Times New Roman"/>
        </w:rPr>
        <w:t>Općina se može zaduživati za investicije uzimanjem kredita ili izdavanjem vrijednosnih papira, uz prethodnu suglasnost Vlade RH.</w:t>
      </w:r>
    </w:p>
    <w:p w14:paraId="328F7ADB" w14:textId="77777777" w:rsidR="00F52DD2" w:rsidRPr="00F52DD2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</w:p>
    <w:p w14:paraId="4568F59B" w14:textId="0DE8E2F7" w:rsidR="00F52DD2" w:rsidRPr="00F52DD2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F52DD2">
        <w:rPr>
          <w:rFonts w:ascii="Cambria" w:eastAsia="Times New Roman" w:hAnsi="Cambria" w:cs="Times New Roman"/>
        </w:rPr>
        <w:t>Općina će se u 202</w:t>
      </w:r>
      <w:r w:rsidR="004C75D8">
        <w:rPr>
          <w:rFonts w:ascii="Cambria" w:eastAsia="Times New Roman" w:hAnsi="Cambria" w:cs="Times New Roman"/>
        </w:rPr>
        <w:t>4</w:t>
      </w:r>
      <w:r w:rsidRPr="00F52DD2">
        <w:rPr>
          <w:rFonts w:ascii="Cambria" w:eastAsia="Times New Roman" w:hAnsi="Cambria" w:cs="Times New Roman"/>
        </w:rPr>
        <w:t xml:space="preserve">. godini dugoročno zadužiti za </w:t>
      </w:r>
      <w:r w:rsidR="004C75D8" w:rsidRPr="004C75D8">
        <w:rPr>
          <w:rFonts w:ascii="Cambria" w:eastAsia="Times New Roman" w:hAnsi="Cambria" w:cs="Times New Roman"/>
        </w:rPr>
        <w:t xml:space="preserve">3.008.643,54 </w:t>
      </w:r>
      <w:r w:rsidR="00507A5D" w:rsidRPr="00507A5D">
        <w:rPr>
          <w:rFonts w:ascii="Cambria" w:eastAsia="Times New Roman" w:hAnsi="Cambria" w:cs="Times New Roman"/>
        </w:rPr>
        <w:t>EUR</w:t>
      </w:r>
      <w:r w:rsidR="00507A5D">
        <w:rPr>
          <w:rFonts w:ascii="Cambria" w:eastAsia="Times New Roman" w:hAnsi="Cambria" w:cs="Times New Roman"/>
        </w:rPr>
        <w:t xml:space="preserve"> </w:t>
      </w:r>
      <w:r w:rsidRPr="00F52DD2">
        <w:rPr>
          <w:rFonts w:ascii="Cambria" w:eastAsia="Times New Roman" w:hAnsi="Cambria" w:cs="Times New Roman"/>
        </w:rPr>
        <w:t>za financiranje projekta:</w:t>
      </w:r>
    </w:p>
    <w:p w14:paraId="66A3112D" w14:textId="50582BA3" w:rsidR="00F52DD2" w:rsidRDefault="00507A5D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hAnsi="Cambria"/>
          <w:i/>
        </w:rPr>
        <w:t>Izgradnja i opremanje Centra za starije i nemoćne osobe Sveti Filip i Jakov</w:t>
      </w:r>
      <w:r w:rsidR="00F52DD2" w:rsidRPr="00F52DD2">
        <w:rPr>
          <w:rFonts w:ascii="Cambria" w:eastAsia="Times New Roman" w:hAnsi="Cambria" w:cs="Times New Roman"/>
        </w:rPr>
        <w:t>. Očekivani iznos ukupnog duga po preuzetim dugoročnim kreditnim zaduženjima na kraju proračunske godine, odnosno na dan 31.12.202</w:t>
      </w:r>
      <w:r w:rsidR="004C75D8">
        <w:rPr>
          <w:rFonts w:ascii="Cambria" w:eastAsia="Times New Roman" w:hAnsi="Cambria" w:cs="Times New Roman"/>
        </w:rPr>
        <w:t>4</w:t>
      </w:r>
      <w:r w:rsidR="00F52DD2" w:rsidRPr="00F52DD2">
        <w:rPr>
          <w:rFonts w:ascii="Cambria" w:eastAsia="Times New Roman" w:hAnsi="Cambria" w:cs="Times New Roman"/>
        </w:rPr>
        <w:t xml:space="preserve">. godine </w:t>
      </w:r>
      <w:r w:rsidR="00F52DD2" w:rsidRPr="006F376D">
        <w:rPr>
          <w:rFonts w:ascii="Cambria" w:eastAsia="Times New Roman" w:hAnsi="Cambria" w:cs="Times New Roman"/>
        </w:rPr>
        <w:t xml:space="preserve">iznosi </w:t>
      </w:r>
      <w:r w:rsidR="006F376D" w:rsidRPr="006F376D">
        <w:rPr>
          <w:rFonts w:ascii="Cambria" w:eastAsia="Times New Roman" w:hAnsi="Cambria" w:cs="Times New Roman"/>
        </w:rPr>
        <w:t>3</w:t>
      </w:r>
      <w:r w:rsidR="00F52DD2" w:rsidRPr="006F376D">
        <w:rPr>
          <w:rFonts w:ascii="Cambria" w:eastAsia="Times New Roman" w:hAnsi="Cambria" w:cs="Times New Roman"/>
        </w:rPr>
        <w:t>.</w:t>
      </w:r>
      <w:r w:rsidR="006F376D" w:rsidRPr="006F376D">
        <w:rPr>
          <w:rFonts w:ascii="Cambria" w:eastAsia="Times New Roman" w:hAnsi="Cambria" w:cs="Times New Roman"/>
        </w:rPr>
        <w:t>267</w:t>
      </w:r>
      <w:r w:rsidR="00F52DD2" w:rsidRPr="006F376D">
        <w:rPr>
          <w:rFonts w:ascii="Cambria" w:eastAsia="Times New Roman" w:hAnsi="Cambria" w:cs="Times New Roman"/>
        </w:rPr>
        <w:t>.</w:t>
      </w:r>
      <w:r w:rsidR="006F376D" w:rsidRPr="006F376D">
        <w:rPr>
          <w:rFonts w:ascii="Cambria" w:eastAsia="Times New Roman" w:hAnsi="Cambria" w:cs="Times New Roman"/>
        </w:rPr>
        <w:t>838</w:t>
      </w:r>
      <w:r w:rsidR="00F52DD2" w:rsidRPr="006F376D">
        <w:rPr>
          <w:rFonts w:ascii="Cambria" w:eastAsia="Times New Roman" w:hAnsi="Cambria" w:cs="Times New Roman"/>
        </w:rPr>
        <w:t>,</w:t>
      </w:r>
      <w:r w:rsidR="006F376D" w:rsidRPr="006F376D">
        <w:rPr>
          <w:rFonts w:ascii="Cambria" w:eastAsia="Times New Roman" w:hAnsi="Cambria" w:cs="Times New Roman"/>
        </w:rPr>
        <w:t>16</w:t>
      </w:r>
      <w:r w:rsidR="00F52DD2" w:rsidRPr="00344511">
        <w:rPr>
          <w:rFonts w:ascii="Cambria" w:eastAsia="Times New Roman" w:hAnsi="Cambria" w:cs="Times New Roman"/>
        </w:rPr>
        <w:t xml:space="preserve"> </w:t>
      </w:r>
      <w:r w:rsidR="00344511" w:rsidRPr="00344511">
        <w:rPr>
          <w:rFonts w:ascii="Cambria" w:eastAsia="Times New Roman" w:hAnsi="Cambria" w:cs="Times New Roman"/>
        </w:rPr>
        <w:t>eura</w:t>
      </w:r>
      <w:r w:rsidR="00F52DD2" w:rsidRPr="00344511">
        <w:rPr>
          <w:rFonts w:ascii="Cambria" w:eastAsia="Times New Roman" w:hAnsi="Cambria" w:cs="Times New Roman"/>
        </w:rPr>
        <w:t>.“</w:t>
      </w:r>
    </w:p>
    <w:p w14:paraId="18D6CB55" w14:textId="77777777" w:rsidR="004F3F18" w:rsidRPr="00F52DD2" w:rsidRDefault="004F3F18" w:rsidP="00F52DD2">
      <w:pPr>
        <w:spacing w:after="0"/>
        <w:jc w:val="both"/>
        <w:rPr>
          <w:rFonts w:ascii="Cambria" w:eastAsia="Times New Roman" w:hAnsi="Cambria" w:cs="Times New Roman"/>
        </w:rPr>
      </w:pPr>
    </w:p>
    <w:p w14:paraId="5924D1F6" w14:textId="77777777" w:rsidR="00BC0AFE" w:rsidRPr="00F52DD2" w:rsidRDefault="00BC0AFE" w:rsidP="00BC0AFE">
      <w:pPr>
        <w:contextualSpacing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 xml:space="preserve">Članak </w:t>
      </w:r>
      <w:r w:rsidR="00F52DD2" w:rsidRPr="00F52DD2">
        <w:rPr>
          <w:rFonts w:ascii="Cambria" w:hAnsi="Cambria" w:cs="Times New Roman"/>
          <w:b/>
        </w:rPr>
        <w:t>3</w:t>
      </w:r>
      <w:r w:rsidRPr="00F52DD2">
        <w:rPr>
          <w:rFonts w:ascii="Cambria" w:hAnsi="Cambria" w:cs="Times New Roman"/>
          <w:b/>
        </w:rPr>
        <w:t>.</w:t>
      </w:r>
    </w:p>
    <w:p w14:paraId="7497A51A" w14:textId="77777777" w:rsidR="00394C80" w:rsidRPr="00F52DD2" w:rsidRDefault="00BC0AFE" w:rsidP="00394C80">
      <w:pPr>
        <w:contextualSpacing/>
        <w:jc w:val="both"/>
        <w:rPr>
          <w:rFonts w:ascii="Cambria" w:hAnsi="Cambria" w:cs="Times New Roman"/>
        </w:rPr>
      </w:pPr>
      <w:r w:rsidRPr="00F52DD2">
        <w:rPr>
          <w:rFonts w:ascii="Cambria" w:hAnsi="Cambria" w:cs="Times New Roman"/>
        </w:rPr>
        <w:t xml:space="preserve">Ova </w:t>
      </w:r>
      <w:r w:rsidR="00EF6494" w:rsidRPr="00F52DD2">
        <w:rPr>
          <w:rFonts w:ascii="Cambria" w:hAnsi="Cambria" w:cs="Times New Roman"/>
        </w:rPr>
        <w:t>Odluka</w:t>
      </w:r>
      <w:r w:rsidRPr="00F52DD2">
        <w:rPr>
          <w:rFonts w:ascii="Cambria" w:hAnsi="Cambria" w:cs="Times New Roman"/>
        </w:rPr>
        <w:t xml:space="preserve"> stupa na snagu </w:t>
      </w:r>
      <w:r w:rsidR="009876EA" w:rsidRPr="00F52DD2">
        <w:rPr>
          <w:rFonts w:ascii="Cambria" w:hAnsi="Cambria" w:cs="Times New Roman"/>
        </w:rPr>
        <w:t>osmog</w:t>
      </w:r>
      <w:r w:rsidRPr="00F52DD2">
        <w:rPr>
          <w:rFonts w:ascii="Cambria" w:hAnsi="Cambria" w:cs="Times New Roman"/>
        </w:rPr>
        <w:t xml:space="preserve"> dana od dana objave u Službenom glasniku Općine Sv</w:t>
      </w:r>
      <w:r w:rsidR="00EF6494" w:rsidRPr="00F52DD2">
        <w:rPr>
          <w:rFonts w:ascii="Cambria" w:hAnsi="Cambria" w:cs="Times New Roman"/>
        </w:rPr>
        <w:t>eti</w:t>
      </w:r>
      <w:r w:rsidRPr="00F52DD2">
        <w:rPr>
          <w:rFonts w:ascii="Cambria" w:hAnsi="Cambria" w:cs="Times New Roman"/>
        </w:rPr>
        <w:t xml:space="preserve"> Filip i Jakov</w:t>
      </w:r>
      <w:r w:rsidR="009876EA" w:rsidRPr="00F52DD2">
        <w:rPr>
          <w:rFonts w:ascii="Cambria" w:hAnsi="Cambria" w:cs="Times New Roman"/>
        </w:rPr>
        <w:t>.</w:t>
      </w:r>
    </w:p>
    <w:p w14:paraId="1777D133" w14:textId="77777777" w:rsidR="00507A5D" w:rsidRDefault="00507A5D" w:rsidP="00A201F8">
      <w:pPr>
        <w:spacing w:after="0"/>
        <w:rPr>
          <w:rFonts w:ascii="Cambria" w:hAnsi="Cambria" w:cs="Times New Roman"/>
          <w:b/>
          <w:sz w:val="20"/>
        </w:rPr>
      </w:pPr>
    </w:p>
    <w:p w14:paraId="5FB3FCCD" w14:textId="45522164" w:rsidR="00805A97" w:rsidRPr="00BC74E2" w:rsidRDefault="00805A97" w:rsidP="00805A9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16F6340B" w14:textId="7AD7C1B5" w:rsidR="00805A97" w:rsidRPr="00C248AC" w:rsidRDefault="00805A97" w:rsidP="00805A9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7E374F3A" w14:textId="695CD410" w:rsidR="00805A97" w:rsidRDefault="00805A97" w:rsidP="00805A9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>Sveti Filip i Jakov, 202</w:t>
      </w:r>
      <w:r w:rsidR="004C75D8">
        <w:rPr>
          <w:rFonts w:ascii="Cambria" w:hAnsi="Cambria" w:cs="Times New Roman"/>
          <w:b/>
          <w:sz w:val="20"/>
          <w:szCs w:val="20"/>
        </w:rPr>
        <w:t>4</w:t>
      </w:r>
      <w:r w:rsidRPr="00C248AC">
        <w:rPr>
          <w:rFonts w:ascii="Cambria" w:hAnsi="Cambria" w:cs="Times New Roman"/>
          <w:b/>
          <w:sz w:val="20"/>
          <w:szCs w:val="20"/>
        </w:rPr>
        <w:t>. godine</w:t>
      </w:r>
    </w:p>
    <w:p w14:paraId="090D2E0B" w14:textId="77777777" w:rsidR="00805A97" w:rsidRPr="00BC74E2" w:rsidRDefault="00805A97" w:rsidP="00805A97">
      <w:pPr>
        <w:spacing w:after="0"/>
        <w:rPr>
          <w:rFonts w:ascii="Cambria" w:hAnsi="Cambria" w:cs="Times New Roman"/>
          <w:sz w:val="20"/>
          <w:szCs w:val="20"/>
        </w:rPr>
      </w:pPr>
    </w:p>
    <w:p w14:paraId="186C7D0D" w14:textId="77777777" w:rsidR="00F52DD2" w:rsidRDefault="00394C80" w:rsidP="00F52DD2">
      <w:pPr>
        <w:contextualSpacing/>
        <w:jc w:val="center"/>
        <w:rPr>
          <w:rFonts w:ascii="Cambria" w:hAnsi="Cambria" w:cs="Times New Roman"/>
          <w:b/>
          <w:sz w:val="20"/>
        </w:rPr>
      </w:pPr>
      <w:r w:rsidRPr="00F52DD2">
        <w:rPr>
          <w:rFonts w:ascii="Cambria" w:hAnsi="Cambria" w:cs="Times New Roman"/>
          <w:b/>
          <w:sz w:val="20"/>
        </w:rPr>
        <w:t>OPĆINSKO VIJEĆE OPĆINE SVETI FILIP I JAKOV</w:t>
      </w:r>
    </w:p>
    <w:p w14:paraId="1506133F" w14:textId="77777777" w:rsidR="00394C80" w:rsidRPr="00F52DD2" w:rsidRDefault="00EF6494" w:rsidP="00F52DD2">
      <w:pPr>
        <w:contextualSpacing/>
        <w:jc w:val="right"/>
        <w:rPr>
          <w:rFonts w:ascii="Cambria" w:hAnsi="Cambria" w:cs="Times New Roman"/>
          <w:b/>
          <w:sz w:val="20"/>
        </w:rPr>
      </w:pPr>
      <w:r w:rsidRPr="00F52DD2">
        <w:rPr>
          <w:rFonts w:ascii="Cambria" w:hAnsi="Cambria" w:cs="Times New Roman"/>
          <w:b/>
          <w:sz w:val="20"/>
        </w:rPr>
        <w:t xml:space="preserve">                     Predsjednik Općinskog vijeća</w:t>
      </w:r>
    </w:p>
    <w:p w14:paraId="251D2238" w14:textId="77777777" w:rsidR="00782AC8" w:rsidRPr="00F52DD2" w:rsidRDefault="002602D1" w:rsidP="00F52DD2">
      <w:pPr>
        <w:tabs>
          <w:tab w:val="left" w:pos="6495"/>
          <w:tab w:val="right" w:pos="9072"/>
        </w:tabs>
        <w:contextualSpacing/>
        <w:jc w:val="right"/>
        <w:rPr>
          <w:rFonts w:ascii="Cambria" w:hAnsi="Cambria" w:cs="Times New Roman"/>
          <w:sz w:val="20"/>
        </w:rPr>
      </w:pPr>
      <w:r w:rsidRPr="00F52DD2">
        <w:rPr>
          <w:rFonts w:ascii="Cambria" w:hAnsi="Cambria" w:cs="Times New Roman"/>
          <w:b/>
          <w:sz w:val="20"/>
        </w:rPr>
        <w:tab/>
      </w:r>
      <w:r w:rsidR="00EF6494" w:rsidRPr="00F52DD2">
        <w:rPr>
          <w:rFonts w:ascii="Cambria" w:hAnsi="Cambria" w:cs="Times New Roman"/>
          <w:sz w:val="20"/>
        </w:rPr>
        <w:t>Igor Pedisić</w:t>
      </w:r>
    </w:p>
    <w:sectPr w:rsidR="00782AC8" w:rsidRPr="00F52DD2" w:rsidSect="00EF6494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F8EC" w14:textId="77777777" w:rsidR="0000238B" w:rsidRDefault="0000238B" w:rsidP="0000238B">
      <w:pPr>
        <w:spacing w:after="0"/>
      </w:pPr>
      <w:r>
        <w:separator/>
      </w:r>
    </w:p>
  </w:endnote>
  <w:endnote w:type="continuationSeparator" w:id="0">
    <w:p w14:paraId="22C07D08" w14:textId="77777777" w:rsidR="0000238B" w:rsidRDefault="0000238B" w:rsidP="000023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D1412" w14:textId="77777777" w:rsidR="0000238B" w:rsidRDefault="0000238B" w:rsidP="0000238B">
      <w:pPr>
        <w:spacing w:after="0"/>
      </w:pPr>
      <w:r>
        <w:separator/>
      </w:r>
    </w:p>
  </w:footnote>
  <w:footnote w:type="continuationSeparator" w:id="0">
    <w:p w14:paraId="5CDE0E66" w14:textId="77777777" w:rsidR="0000238B" w:rsidRDefault="0000238B" w:rsidP="000023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9215" w14:textId="0F4A770A" w:rsidR="0000238B" w:rsidRDefault="0000238B" w:rsidP="0000238B">
    <w:pPr>
      <w:pStyle w:val="Header"/>
      <w:jc w:val="center"/>
    </w:pPr>
    <w: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80"/>
    <w:rsid w:val="0000238B"/>
    <w:rsid w:val="00042E48"/>
    <w:rsid w:val="000500E4"/>
    <w:rsid w:val="00076006"/>
    <w:rsid w:val="000D3121"/>
    <w:rsid w:val="001B2ABC"/>
    <w:rsid w:val="0020095E"/>
    <w:rsid w:val="00222B1D"/>
    <w:rsid w:val="002602D1"/>
    <w:rsid w:val="00344511"/>
    <w:rsid w:val="00394C80"/>
    <w:rsid w:val="004C15E5"/>
    <w:rsid w:val="004C7541"/>
    <w:rsid w:val="004C75D8"/>
    <w:rsid w:val="004F3F18"/>
    <w:rsid w:val="004F7025"/>
    <w:rsid w:val="00507A5D"/>
    <w:rsid w:val="005C7C9E"/>
    <w:rsid w:val="005F2C79"/>
    <w:rsid w:val="006E3AC3"/>
    <w:rsid w:val="006F376D"/>
    <w:rsid w:val="0075792F"/>
    <w:rsid w:val="00782AC8"/>
    <w:rsid w:val="0079471A"/>
    <w:rsid w:val="00795B0E"/>
    <w:rsid w:val="007A7028"/>
    <w:rsid w:val="007E553D"/>
    <w:rsid w:val="007F220B"/>
    <w:rsid w:val="00805A97"/>
    <w:rsid w:val="00825B4E"/>
    <w:rsid w:val="00862C09"/>
    <w:rsid w:val="00877F80"/>
    <w:rsid w:val="00970F2B"/>
    <w:rsid w:val="009876EA"/>
    <w:rsid w:val="009D474F"/>
    <w:rsid w:val="00A201F8"/>
    <w:rsid w:val="00AA3180"/>
    <w:rsid w:val="00BA3CDB"/>
    <w:rsid w:val="00BA5C46"/>
    <w:rsid w:val="00BC0AFE"/>
    <w:rsid w:val="00BE4EF6"/>
    <w:rsid w:val="00C70302"/>
    <w:rsid w:val="00D10E0D"/>
    <w:rsid w:val="00D20BC9"/>
    <w:rsid w:val="00D71A51"/>
    <w:rsid w:val="00E14E05"/>
    <w:rsid w:val="00EE37E3"/>
    <w:rsid w:val="00EF6494"/>
    <w:rsid w:val="00F228A9"/>
    <w:rsid w:val="00F25249"/>
    <w:rsid w:val="00F26535"/>
    <w:rsid w:val="00F41DDA"/>
    <w:rsid w:val="00F5251F"/>
    <w:rsid w:val="00F52DD2"/>
    <w:rsid w:val="00F53A06"/>
    <w:rsid w:val="00F84B56"/>
    <w:rsid w:val="00F9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AA42"/>
  <w15:docId w15:val="{AEE612EF-03F6-43CE-AA6C-718678DF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8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3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238B"/>
  </w:style>
  <w:style w:type="paragraph" w:styleId="Footer">
    <w:name w:val="footer"/>
    <w:basedOn w:val="Normal"/>
    <w:link w:val="FooterChar"/>
    <w:uiPriority w:val="99"/>
    <w:unhideWhenUsed/>
    <w:rsid w:val="000023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Tina Laptop</cp:lastModifiedBy>
  <cp:revision>2</cp:revision>
  <cp:lastPrinted>2018-01-02T12:19:00Z</cp:lastPrinted>
  <dcterms:created xsi:type="dcterms:W3CDTF">2024-10-10T15:55:00Z</dcterms:created>
  <dcterms:modified xsi:type="dcterms:W3CDTF">2024-10-10T15:55:00Z</dcterms:modified>
</cp:coreProperties>
</file>